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汉台区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东大办事处病媒生物防制检查存在问题反馈表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检查组：市创建办第一检查组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检查时间：6月18日</w:t>
      </w:r>
    </w:p>
    <w:tbl>
      <w:tblPr>
        <w:tblStyle w:val="5"/>
        <w:tblW w:w="15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55"/>
        <w:gridCol w:w="2415"/>
        <w:gridCol w:w="884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检查单位</w:t>
            </w:r>
          </w:p>
        </w:tc>
        <w:tc>
          <w:tcPr>
            <w:tcW w:w="88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  <w:t>五一路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红叶大酒店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大厅禁烟标识不明显；房间内无禁烟标识，有烟灰缸；布草车清洁用具标识不清楚（清洁毛巾标识不清楚、马桶刷未区分内外）。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田园酒店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大厅禁烟标识不明显，西餐厅防蝇设施不到位，病媒防制资料不齐全；签约速洁公司病媒生物防制不规范（无防鼠设施平面图，服务资料逻辑不符）。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桃心岛超市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熟食操作间放置有化学消杀品；卫生有死角、有苍蝇；肉冷库门有缝隙、肉类销售区防鼠不到位，空调管道下有漏洞；水产区下水道有洞无遮盖；超市消杀不规范、资料不全，没有防癙设施。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虎头桥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农副水产品市场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食品、肉类经营户普遍无三防设施；水产经营户宰杀台设置不规范；市场内环境卫生较差；宣传氛围不浓厚。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金成快餐店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室内无禁烟标识、后厨卫生有死角。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莲湖路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书亦烧仙草饮品店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操作间木门无防鼠挡板。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汉台中学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健康教育宣传栏未及时更新；卫生间灭蝇灯需要维修和清理；面点操作间有污水井；宣传氛围不浓厚；病媒防制资料还需完善（按年度归档整理）。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中心广场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广场绿地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广场部分垃圾桶无盖且未加套垃圾袋；防鼠设施不规范；未查看病媒生物防制资料。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新东门生活垃圾收集站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管理房木门有鼠洞，站点周边环境治理不到位；垃圾站门前有渗液未处理。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东建设巷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莲湖铭居A座小区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小区垃圾车未密封，毒饵盒数量较少。健康教育宣传栏未更新。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东建设巷五四路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外环境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路面有沉积污水，蚊虫孳生多。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东建设巷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原莲花池公园东侧有生活污水排入，拆迁区域卫生较差。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东大社区</w:t>
            </w:r>
          </w:p>
        </w:tc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病媒生物防制资料不完善（缺少孳生地治理措施、图片）。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汉台区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汉中路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检查组：市创建办第一检查组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检查时间：6月1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5"/>
        <w:tblW w:w="15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55"/>
        <w:gridCol w:w="2445"/>
        <w:gridCol w:w="884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检查单位</w:t>
            </w:r>
          </w:p>
        </w:tc>
        <w:tc>
          <w:tcPr>
            <w:tcW w:w="8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明德巷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魅力之城商务酒店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大厅无明显禁烟标识；房间内无禁烟标识，有烟灰缸。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天汉大道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邮政大酒店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房间内无禁烟标识；无防鼠设施分布图，个别毒饵盒无标识。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民主街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市政府机关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院内部分毒饵盒未投药且标识不明显；餐厅无三防设施（无灭蝇灯、防蝇帘），后厨地漏缝隙大于3厘米；食材库房无档鼠板；公厕未安装三防设施（无灭蝇灯、防蝇帘、窗纱）。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民主街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市委机关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院内部分毒饵盒未投药且标识不明显；食堂操作间无三防设施（无灭蝇灯、防蝇帘）；操作间后门无档鼠板；垃圾露天存放。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民主西巷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明珠北苑小区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院内垃圾桶未加盖，未建立病媒生物防制资料。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上水渡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滨江花苑小区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社区内有卫生死角，健康教育宣传栏未更新；无防鼠设施平面分布图。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明珠北苑巷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三位一体垃圾站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垃圾收集压缩间内杂物摆放凌乱，排污沟渗沥液、垃圾清理不及时，垃圾站周边环境卫生差，杂草垃圾较多，有废旧轮胎摆放。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国旺园建材城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开亮废品收购站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地面未硬化，环境卫生差；废品未分类堆放；院内无三防防制设施，未开展病媒消杀。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交通巷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便民市场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地沟未加防鼠篦子；有卫生死角；垃圾桶设置不达标。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天汉大道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华润万家超市</w:t>
            </w:r>
          </w:p>
        </w:tc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公共卫生间无防蝇帘、灭蝇灯，无禁烟标识；病媒生物防制资料不完善（无年度计划和总结）；食材库房挡鼠板高度不达标。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汉台区中山街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检查组：市创建办第一检查组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检查时间：6月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5"/>
        <w:tblW w:w="15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55"/>
        <w:gridCol w:w="2445"/>
        <w:gridCol w:w="8856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检查单位</w:t>
            </w:r>
          </w:p>
        </w:tc>
        <w:tc>
          <w:tcPr>
            <w:tcW w:w="8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  <w:t>汉宁路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汉江新城5号楼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二期工地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沉淀池需做好蚊蝇孳生治理；办公区院内有杂草、无防鼠设施，院内物品摆放杂乱，卫生间防蚊蝇设施不规范；病媒生物防制资料不完善。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南团结街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汉江新城留苑小区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垃圾桶未加盖；无防鼠设施分布图。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东大街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东方新世界小区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办公区域无禁烟标识；电动车停车区有卫生死角。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东一环路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  <w:t>过街楼蔬菜批发市场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市场内外食品经营户均无三防设施；2.市场的排水设施不符合商务部《标准化菜市场设置与管理规范》要求，水产经营区为明渠排污，排水不畅，污水较多，排水口无防鼠隔离网，篦子损坏和菜渣堆积严重，异味重；3.市场内外环境卫生还需整治;4.市场内全来香餐饮店后厨卫生差、堆放有烟煤块，冰柜内物品存放杂乱；5.公共卫生间有异味，需加强消杀频次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-11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  <w:t>兴隆街与学会巷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w w:val="90"/>
                <w:kern w:val="2"/>
                <w:sz w:val="24"/>
                <w:szCs w:val="24"/>
                <w:u w:val="none"/>
                <w:lang w:val="en-US" w:eastAsia="zh-CN" w:bidi="ar-SA"/>
              </w:rPr>
              <w:t>兴隆街与学会巷十字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有两个露天垃圾收集箱，路面有渗液、周边环境差。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银滩路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海棠春酒店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后厨灭蝇灯安装不合理；客房内有烟灰缸；病媒生物防制资料未按年度分类整理。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望江路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永丰天天乐超市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蔬菜加工区环境差，无防鼠设施；粮油区有鼠迹。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七中巷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汉四中南校区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毒饵盒摆放不规范；垃圾车未加盖；公厕防蚊蝇设施不规范；无病媒生物防制资料。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银滩路中段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新集面皮店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餐厨垃圾露天存放，未加盖；防蝇帘不规范。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中山街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汉台区财政局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健康教育宣传栏未更新，院内毒饵盒摆放不规范。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汉台区委机关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餐厅环境卫生差，无三防设施；操作间无档鼠板，木门有鼠咬痕迹；院内毒饵盒摆放不规范。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拜将台路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  <w:t>市城市管理局</w:t>
            </w:r>
          </w:p>
        </w:tc>
        <w:tc>
          <w:tcPr>
            <w:tcW w:w="8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餐厅灭蝇灯位置不合理、无防蝇帘，餐厨垃圾存放未加盖；后厨无挡鼠板；冰箱食物存放不规范（杂乱）；院内病媒生物孳生地治理不达标（有卫生死角和水缸）。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汉台区龙江办事处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检查组：市创建办第一检查组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检查时间：6月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5"/>
        <w:tblW w:w="15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0"/>
        <w:gridCol w:w="2400"/>
        <w:gridCol w:w="882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检查单位</w:t>
            </w:r>
          </w:p>
        </w:tc>
        <w:tc>
          <w:tcPr>
            <w:tcW w:w="8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沙沿路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生态环境汉台分局</w:t>
            </w:r>
          </w:p>
        </w:tc>
        <w:tc>
          <w:tcPr>
            <w:tcW w:w="8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病媒生物防制宣传栏有错字；餐厅防蝇帘破损未更换；厨房出水口无鼠篦子；二楼无禁烟标识。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沙沿村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中材汉江水泥股份有限公司</w:t>
            </w:r>
          </w:p>
        </w:tc>
        <w:tc>
          <w:tcPr>
            <w:tcW w:w="8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职工俱乐部旁有污水沟未清理；卫生间不达标、无三防设施；厨房无三防设施，有苍蝇，下水口无防鼠篦。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舒家营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舒家营社区</w:t>
            </w:r>
          </w:p>
        </w:tc>
        <w:tc>
          <w:tcPr>
            <w:tcW w:w="8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院内毒饵盒密度不够，未及时补充毒饵；卫生间无防蝇帘；后院有卫生死角；孳生地治理资料需完善，补充2018-19年病媒生物防制资料。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滨江新区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检查组：市创建办第一检查组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检查时间：6月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5"/>
        <w:tblW w:w="15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837"/>
        <w:gridCol w:w="2370"/>
        <w:gridCol w:w="881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检查单位</w:t>
            </w:r>
          </w:p>
        </w:tc>
        <w:tc>
          <w:tcPr>
            <w:tcW w:w="88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天汉文化公园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天汉六号餐饮店</w:t>
            </w:r>
          </w:p>
        </w:tc>
        <w:tc>
          <w:tcPr>
            <w:tcW w:w="8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职工会议室未张贴禁烟标识；餐饮无防蝇帘。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北关办事处病媒生物防制检查存在问题反馈表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检查组：市创建办第三检查组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检查时间：6月23日</w:t>
      </w:r>
    </w:p>
    <w:tbl>
      <w:tblPr>
        <w:tblStyle w:val="5"/>
        <w:tblW w:w="154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84"/>
        <w:gridCol w:w="2385"/>
        <w:gridCol w:w="8805"/>
        <w:gridCol w:w="16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检查单位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病媒生物防制问题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前进路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北关办事处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1.厨房操作间下水道箅子损坏，洗碗池水管未接入下水道，污水溢出，下水道无防鼠网，操作间排风扇防虫防鼠网空隙大不规范，熟食、待用配菜裸露，垃圾桶未加盖，餐厅窗台窗纱脏污，蜘蛛网多；</w:t>
            </w:r>
            <w:r>
              <w:rPr>
                <w:rFonts w:hint="default" w:ascii="Times New Roman" w:hAnsi="Times New Roman" w:eastAsia="仿宋" w:cs="Times New Roman"/>
                <w:spacing w:val="-6"/>
                <w:kern w:val="0"/>
                <w:sz w:val="24"/>
                <w:szCs w:val="24"/>
              </w:rPr>
              <w:t>2.库房门栏破损，无法完全封闭，吊顶破损有缺口，门栏下有鼠粪；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3.厨房门前污水井口旁有缺口；4.车棚垃圾、杂物多；5.院内毒饵盒无标识、未固定，部分毒饵盒未及时补药，整院毒饵盒投放较少；6.公厕无防蝇帘，灭蝇灯未开；7.垃圾车周边地面垃圾未及时清理。</w:t>
            </w:r>
          </w:p>
        </w:tc>
        <w:tc>
          <w:tcPr>
            <w:tcW w:w="1627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人民路北段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金江大酒店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1.前厅、卫生间灭蝇灯悬挂不规范；2.二楼厨房下水道地漏有缺口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脏污，窗口脏污，熟食、配菜裸露，部分食材直接落地，凉菜间柜后有蟑螂尸体，未及时清理，吊顶有缺口未封闭，卤味加工间窗口纱网破损，厨房安全出口无防鼠板；3.客房角落未及时清理，无禁烟标识，楼梯处毒饵盒无标识；4.布草间卫生间吊顶缺口未封闭；5.停车场未投放毒饵盒。</w:t>
            </w:r>
          </w:p>
        </w:tc>
        <w:tc>
          <w:tcPr>
            <w:tcW w:w="1627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北一环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汉变新世界2期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1.现场无洗车点；2.简易厕所地下粪池未完全封闭，未消杀，虫多。</w:t>
            </w:r>
          </w:p>
        </w:tc>
        <w:tc>
          <w:tcPr>
            <w:tcW w:w="1627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站前路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火车站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1.地下停车场毒饵盒投放少；2.南出口下水道有洞口未封闭；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.一楼公厕无灭蝇灯，无防蝇帘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北一环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黄家塘小学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1.楼下隐蔽角落未投放毒饵盒；2.厨房操作间下水道无防鼠网，垃圾桶未加盖，灭蝇灯悬挂不规范，无防蝇帘。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北一环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黄家塘社区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1.厕所无禁烟标识，无灭蝇灯；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2.院内毒饵盒无标识，部分药盒未及时补药，舞台未完全封闭，杂物堆积，院内废弃花盆、假山水池有积水，未及时清理。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台球巷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聚香源梆梆面店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无问题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台球巷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鸿顺餐厅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灭蝇灯悬挂不规范。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台球巷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天津十八味包子店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灭蝇灯悬挂不规范。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台球巷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陈家菜豆腐节节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灭蝇灯悬挂不规范。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台球巷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一大碗牛肉面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灭蝇灯悬挂不规范。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商业大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厦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1.消防通道楼梯间卫生未及时清理，排风窗口纱窗脏污未及时清理；2.卫生间窗口无纱窗，女厕吊顶缺损。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天台路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汉八中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1.库房旁杂物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堆积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、垃圾桶积水，跳远池地面积水。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天台路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芬凡酒店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1.布草间吊顶有缺损；2.过道窗口无纱窗，自助洗衣房无纱窗；3.无禁烟标识。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东塔路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桃心岛超市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（财富立方店）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1.二楼食品区域、糕点操作间违规使用灭鼠药物；2.库房内杂物、食品货物混放，未明确分区；3.糕点售卖区水池处下水道脏污，异味大。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华阳路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汇都购物超市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1.烘焙操作间下水道无防鼠网，烘烤箱后未及时清理；2.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凉菜熟食操作间原材料直接落地，调料、卤水未加盖，面包售卖柜内有蝇虫；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3.库房厕所无排风通风窗设施。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东一环路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丰辉广场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1.绿化带零散垃圾未及时清理；2.公厕未开放，旁有大量杂物、垃圾堆积，未及时清理。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兴汉东路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大汉天一酒店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1.房间无禁烟标识；2.停车场垃圾房外垃圾堆积，未及时清理，停车场四周有卫生死角，酒店工程部地下入口处大量杂物堆积；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3.二楼厨房操作间消防栓内有蟑螂尸体，下水道防鼠网破损。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人民财产保险股份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健康教育宣传栏未及时更新，院内竹子洞未封闭；2.食堂灭蝇灯未开且悬挂不规范（离操作台太近），门口需加挡鼠板，下水道未加防鼠网，食堂外过道卫生差，未及时补足丢失、损坏毒饵盒，垃圾桶外壁脏，餐厅门无防蝇帘；3.卫生间无灭蝇灯，防蝇帘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市劳动就业服务局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1.病媒生物防制宣传栏不符合要求，楼梯下杂物乱堆；2.家属院有空花盆、水培植物，四周杂物乱堆；3.食堂屋顶未封闭，出入口无挡鼠板；4.卫生间无防蝇帘，无灭蝇灯，通风窗口无纱窗。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工商银行汉中分行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食堂餐厅灭蝇灯悬挂不规范，无防蝇帘，操作间后门防蝇</w:t>
            </w:r>
            <w:r>
              <w:rPr>
                <w:rFonts w:hint="default" w:ascii="Times New Roman" w:hAnsi="Times New Roman" w:eastAsia="仿宋" w:cs="Times New Roman"/>
                <w:spacing w:val="-6"/>
                <w:kern w:val="0"/>
                <w:sz w:val="24"/>
                <w:szCs w:val="24"/>
              </w:rPr>
              <w:t>帘不合格，无挡鼠板，后门边楼梯下杂物乱堆，垃圾桶未加盖；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2.卫生间无灭蝇灯、防蝇帘，通风窗无纱窗，水培植物未勤换水；3.地下车库未投放毒饵盒，家属院一楼阳台上有空花盆。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站前路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汉中枢纽站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90"/>
                <w:kern w:val="0"/>
                <w:sz w:val="24"/>
                <w:szCs w:val="24"/>
              </w:rPr>
              <w:t>1.毒饵盒无标识，绿化带内有垃圾，部分下水道盖板破损，下水道内有垃圾；</w:t>
            </w:r>
            <w:r>
              <w:rPr>
                <w:rFonts w:hint="default" w:ascii="Times New Roman" w:hAnsi="Times New Roman" w:eastAsia="仿宋" w:cs="Times New Roman"/>
                <w:spacing w:val="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2.外卫生间无防蝇帘。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锦江小区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1.绿化带内有垃圾，毒饵盒只见标识不见盒子；2.水体有垃圾未及时清理；3.垃圾房周边杂物乱堆，未及时清理；4.无健康教育宣传栏。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电信公司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食堂后厨抽油烟机排烟口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未封住，外过道垃圾桶、泔水桶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未加盖，下水道边有洞，洗手池下水口未加滤网，过道有积水；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楼梯间堆有轮胎，毒饵盒投放少，侧院、地下车库未投放毒饵盒，侧院有一堆沙子未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理，电动车车棚有垃圾，院内无健康教育宣传栏；3.卫生间无防蝇帘、灭蝇灯，卫生间前花坛有洞。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汉前北巷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人民路社区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1.院内有一洞未封闭，有空花盆未封盖；2.卫生间无防蝇帘、灭蝇灯。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天汉大道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陕南电子城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1.健康教育宣传栏未及时更新，下水道未清理，垃圾桶未加盖，后楼梯下有轮胎；2.卫生间无防蝇帘、灭蝇灯，门前有一洞，无毒饵盒。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供电大道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前进路社区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卫生间无纱窗，无防蝇帘，无灭蝇灯。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北环路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供电局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1.食堂操作间门口挡鼠板未使用，垃圾桶未加盖；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2.毒饵盒数量少，无标识，下水道有积水、未及时清理、消杀；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3.无健康教育宣传栏；4.卫生间无防蝇帘，无灭蝇灯。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供电大道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邮政局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1.毒饵盒数量少，无标识；2.无健康教育宣传栏；3.食堂操作间门口挡鼠板未使用。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前进路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中国移动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1.毒饵盒数量少，绿化带内有垃圾；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  <w:t>2.食堂操作间垃圾桶未加盖，门口无挡鼠板，下水道盖板缝隙大；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3.无健康教育宣传栏。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青龙路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汉中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粮库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1.废弃毒饵盒未处理，有空花盆、废桶内有积水；2.无健康教育宣传栏；3.食堂操作间无挡鼠板，防蝇帘破损，门口下水无防鼠网；4.卫生间无防蝇帘。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紫柏路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万邦普罗旺斯小区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下水道有垃圾，绿化带内垃圾、枯枝、杂草未及时清理，水体有垃圾。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  <w:t>汉人老家步行街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逍遥镇胡辣汤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w w:val="100"/>
                <w:kern w:val="0"/>
                <w:sz w:val="24"/>
                <w:szCs w:val="24"/>
              </w:rPr>
              <w:t>1.无营业执照，无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w w:val="100"/>
                <w:kern w:val="0"/>
                <w:sz w:val="24"/>
                <w:szCs w:val="24"/>
                <w:lang w:eastAsia="zh-CN"/>
              </w:rPr>
              <w:t>小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w w:val="100"/>
                <w:kern w:val="0"/>
                <w:sz w:val="24"/>
                <w:szCs w:val="24"/>
              </w:rPr>
              <w:t>餐饮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w w:val="100"/>
                <w:kern w:val="0"/>
                <w:sz w:val="24"/>
                <w:szCs w:val="24"/>
                <w:lang w:eastAsia="zh-CN"/>
              </w:rPr>
              <w:t>经营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w w:val="100"/>
                <w:kern w:val="0"/>
                <w:sz w:val="24"/>
                <w:szCs w:val="24"/>
              </w:rPr>
              <w:t>许可证；2.无防蝇帘，灭蝇灯悬挂不规范，吊顶有缺口。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  <w:t>汉人老家步行街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刘记道口烧鸡铺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灭蝇灯、防蝇帘悬挂不规范。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  <w:t>汉人老家步行街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艳艳麻辣香面皮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厨房灭蝇灯悬挂不规范。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11"/>
                <w:kern w:val="0"/>
                <w:sz w:val="24"/>
                <w:szCs w:val="24"/>
              </w:rPr>
              <w:t>汉人老家步行街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湘月小厨</w:t>
            </w:r>
          </w:p>
        </w:tc>
        <w:tc>
          <w:tcPr>
            <w:tcW w:w="8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6"/>
                <w:kern w:val="0"/>
                <w:sz w:val="24"/>
                <w:szCs w:val="24"/>
              </w:rPr>
              <w:t>厨房垃圾桶未加盖，下水道盖板缺一块，无灭蝇灯；卫生间无灭蝇灯、防蝇帘。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东关办事处病媒生物防制检查存在问题反馈表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检查组：市创建办第三检查组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检查时间：6月23日</w:t>
      </w:r>
    </w:p>
    <w:tbl>
      <w:tblPr>
        <w:tblStyle w:val="5"/>
        <w:tblW w:w="154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60"/>
        <w:gridCol w:w="2370"/>
        <w:gridCol w:w="8764"/>
        <w:gridCol w:w="16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检查单位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病媒生物防制问题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北团结街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市人民医院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中药库房垃圾桶未盖，柜后、窗台有灰尘未及时清理；2.食堂操作间通风口无防鼠防虫网、屋顶脏污，蔬菜处理区未封闭，无防鼠防虫网，二楼部分花盆有积水易形成病媒生物孳生；3.地下车库中部分毒饵盒破损，未及时补药，部分下水道箅子破损；4.院内部分毒饵盒未及时补药，一楼空调外机台和入口房檐有积水；5.污水处理厂毒饵盒未固定移位，未及时补药，部分垃圾桶未盖；6.公厕无防蝇帘。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3029厂家属院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（七十四号信箱）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1.绿化带杂物、垃圾未及时清理；2.下水道内垃圾未及时清理；3.废弃花盆、单元入口房檐积水，病媒生物易孳生。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青岛啤酒汉中有限责任公司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1.院内个别捕鼠器损坏，未及时更换；2.职工食堂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食品经营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许可证过期，厨房后门缺少防鼠板，下水道无防鼠网，部分吊顶损坏空缺，食堂外垃圾收集点，垃圾桶未盖，角落有杂物堆放；3.大米库内粘鼠板摆放不规范，无法正常适用。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兴汉路中段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汉中市残联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院内毒饵盒无标识，个别毒饵盒损坏未及时更换，绿化带有废弃毒饵盒以及垃圾；2.下水道口内有积水，未进行消杀，院内有多处洞口需封堵；3.食堂垃圾桶未盖；4.卫生间无防蝇帘、灭蝇灯，卫生间通风窗口无防虫网；5.楼梯多处有烟头，未及时清理，无禁烟标识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兴汉路东段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东塔社区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1.卫生间门口有杂物堆积，卫生间无灭蝇灯、防蝇帘；2.院内舞台两边及后方有杂物堆积，多处有积水（地面、废弃花盆），舞台后方下水道箅子需加装防鼠网。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望江路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蜀汉麦德龙超市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1.生鲜区垃圾桶未盖；2.鲜肉柜下、天天来小吃桌上有鼠粪；3.库房内及门口有大量杂物和垃圾堆积，未及时清理。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兴汉路东段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紫晶酒店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1.厨房清洗区、员工更衣区对外出入口无挡鼠板，无防蝇帘；2.洗碗区，无垃圾桶；3.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操作间部分灭蝇灯未开；4.停车场无毒饵盒，大量垃圾、杂物堆放；5.客房内无禁烟标识。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莲湖路中段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汉台二中（职高）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1.公厕通风窗口无防虫网，灭蝇灯悬挂不规范，无防蝇帘；2.食堂垃圾桶未盖，泡菜坛外积水有蚊虫，熟食裸露，个别操作间缺少灭蝇灯，灭蝇灯悬挂不规范。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望江路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陈漂亮麻辣粉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1.操作间垃圾桶未盖；2.灭蝇灯、防蝇帘悬挂不规范。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莲湖东路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华建新城2期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1.下水道箅子下有积水，有蚊虫；2.院内毒饵盒投放数量少，部分损坏未及时更换；3.每单元入门口房檐需及时处理积水。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梁州路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梁州路中段垃圾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压缩站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1.压缩站周边路面、立面脏污，异味重；2.公厕内通风窗口无防虫网，灭蝇灯未开；3.毒饵盒未及时补药。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东一环路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陕西理工大学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（南校区）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知行楼下水池脏污，水面大量蚊虫，旁边的水泵房窗户损坏未封闭，校内毒饵盒未固定，易被拖动，有安全隐患，校内大部分垃圾桶未盖，院内有多处下水道或地面有洞口需封闭；2.校内汉风餐厅旁公厕通分窗口无防虫网，餐厅操作间部分防蝇帘损坏，操作间后方院内废弃烟道处，有垃圾死角和积水；3.中饮餐厅垃圾收集处，垃圾桶未盖，部分收集的餐厨垃圾未及时清理，操作间清洗池内污水未及时清理，操作间下水道有缺口需封闭，操作间门后墙边有鼠粪，餐厅厕所无灭蝇灯、防蝇帘，吊顶有缺口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东一环路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盛世国际酒店</w:t>
            </w:r>
          </w:p>
        </w:tc>
        <w:tc>
          <w:tcPr>
            <w:tcW w:w="8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1.客房无禁烟标识；2.布草车上不同清洁使用抹布区分不明确；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餐饮部后厨过道发现老鼠屎，库房窗户未加防虫网，员工休息处存在卫生死角，角落杂物乱堆，毒饵盒标识过小不醒目。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七里办事处病媒生物防制检查存在问题反馈表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检查组：市创建办第三检查组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检查时间：6月19日</w:t>
      </w:r>
    </w:p>
    <w:tbl>
      <w:tblPr>
        <w:tblStyle w:val="5"/>
        <w:tblW w:w="153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00"/>
        <w:gridCol w:w="2370"/>
        <w:gridCol w:w="8436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检查单位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病媒生物防制问题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兴汉路与108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国道交界处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七里办事处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1.厨房操作间门口无防鼠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，无防蝇帘，操作间工作人员健康证未亮证，操作间内垃圾桶未盖，下水道箅子破损、无防鼠网，熟食、备菜裸露存放，操作台下发现鼠粪；2.办公楼后方地面、院内废弃花盆有积水，垃圾收集车未盖，院内部分毒饵盒废弃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未处理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，绿化带内零散垃圾未及时清理，办公室屋后、车棚处垃圾死角多，堆放有杂物。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未出示健康证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兴汉路与108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国道交界处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汉中国中水司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第二水厂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外部环境：厂门口砂桶部分破损，厂院内池塘内有部分枯枝漂浮物，后院和办公楼路面、绿篱侧面有大量枯枝败叶，零散垃圾杂物未及时清理，后院有树坑易积水；2.厨房操作间无灭蝇灯、防蝇帘，门口无防鼠板，窗台灰尘处理不及时，垃圾死角多，垃圾桶未盖，操作间排风口无防虫网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无健康证，无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食品经营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许可证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东一环长青家园大厦一楼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刘氏卤味小馆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1.防蝇帘未挂，灭蝇灯悬挂不规范，有蝇虫；2.食品裸露；3.门口下水道破损洞口需封闭。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紫柏路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钟小面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1.后厨卫生差；2.灭蝇灯悬挂不规范；3.无防鼠设施。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崔家营二组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汉渝香面馆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1.灭蝇灯、防蝇帘悬挂不规范；2.操作间食品裸露；3.储存间小，分区乱，部分杂物堆积。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.承装食品桶为塑胶桶；2.两人无健康证；3.操作间无分区标识。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崔家营二组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漂靓宝贝美发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无证经营；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无分区标识。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光明路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周家大辣椒面皮店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1.下水道须加防鼠网，后厨卫生差，后厨调料辣椒油等未盖，无防鼠设施，防蝇帘悬挂不规范。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朱家营北巷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朱家营社区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1.卫生间无防蝇帘，门外有杂物堆积；2.院内毒饵盒摆放不规范，无警示标识，垃圾车未盖，周旁有杂物、垃圾未及时清理。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社区门口健康教育宣传栏不规范。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前进东路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卡秀美发店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无皮肤病人专用箱。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无健康证；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2.分区标识不全；3.无禁烟标识。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前进东路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人行道各店门口垃圾桶未盖或垃圾桶盖破损。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前进东路109号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张鹏家槟豆面皮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1.厨房内食品裸露；2.排风扇口无防虫防鼠网；3.泔水桶未盖。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1.操作间无分区标识；2.灭蝇灯悬挂不规范。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朱家营1组37号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年卅饺子馆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1.排气扇无防鼠防虫网；2.房顶未封闭。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朱家营2组1号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鸿雁新疆大盘鸡店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1.厨房屋顶未封闭；2.下水道通道破损未封闭；3.食品、配菜裸露；4.灭蝇灯悬挂不规范。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w w:val="90"/>
                <w:sz w:val="24"/>
                <w:szCs w:val="24"/>
              </w:rPr>
              <w:t>鸿雁新疆大盘鸡店旁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光明汽修店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1.修理台周边地面脏污；2.杂物堆积；3.修理台下坑道脏污，易积水。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3"/>
                <w:w w:val="90"/>
                <w:sz w:val="24"/>
                <w:szCs w:val="24"/>
              </w:rPr>
              <w:t>鸿雁新疆大盘鸡店旁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新锐电动车维修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1.门口地面脏污；2.门口两边杂物堆积严重。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康桥枫景二期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郑家面皮店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1.熟食裸露未盖；2.灭蝇灯悬挂不规范。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丰辉小区C区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永丰超市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1.烘焙操作间发酵箱损坏无法封闭，有垃圾死角；2.冷冻区、火锅配菜区食品原材料未封盖，蝇虫多；3.库房内角落杂物、垃圾未及时清理；4.收货区入口处无防鼠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，收货区外有大量垃圾、杂物未及时清理；5.超市内部分灭蝇灯未开；6.超市入口休息处垃圾桶无盖。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曹营村光辉路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同心圆酒店</w:t>
            </w:r>
          </w:p>
        </w:tc>
        <w:tc>
          <w:tcPr>
            <w:tcW w:w="8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1.布草车清洁抹布区标识不清晰，4楼布草间外闲置床垫堆积，过道窗口、窗台、房顶处有大量蚊虫；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.餐饮后厨灭蝇灯未开，下水道有缺口需封闭，厨房后门无防鼠板并应增加防蝇帘，操作台内发现蟑螂尸体，后厨窗口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纱网不合格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，洗碗间餐具存放柜发现老鼠屎，墙体发霉；3.酒店绿化带内有垃圾，垃圾收集点油污严重，未见毒饵盒投放。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汉台区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鑫源办事处病媒生物防制检查存在问题反馈表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检查组：市创建办第三检查组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检查时间：6月24日</w:t>
      </w:r>
    </w:p>
    <w:tbl>
      <w:tblPr>
        <w:tblStyle w:val="5"/>
        <w:tblW w:w="153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31"/>
        <w:gridCol w:w="2385"/>
        <w:gridCol w:w="8402"/>
        <w:gridCol w:w="20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检查单位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病媒生物防制问题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兴元路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鑫源办事处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1.院内部分毒饵盒无标识，绿化带杂草较多，办公楼后垃圾死角多，杂物多未及时清理；2.厨房灭蝇灯悬挂不规范，操作人员未戴口罩，厨房、洗碗区垃圾桶未加盖，操作间门口无挡鼠板。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陈仓西路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鑫源中心幼儿园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绿化带垃圾未及时处理，保安室旁杂物堆积未及时清理；2.院内多处轮胎内、花盆有积水，职工洗车区地面有洞未封堵；3.厨房垃圾桶未加盖，灭蝇灯未开，员工餐厅空调排风口未封堵，门口防蝇帘破损；4.职工厕所窗纱破损，学生公厕无灭蝇灯、防蝇帘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陈仓路中段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汉烟物流公司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1.厕所无灭蝇灯、防蝇帘；2.厨房门口无挡鼠板，操作间无灭蝇灯，窗口无防虫网，角落发现鼠粪，餐厅空调排风口未封堵，二楼面点间无灭蝇灯、防蝇帘。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陈仓东路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航院新村小区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1.小区内多处摆放容器内有积水；2.绿化带有零散垃圾，小区垃圾死角多，杂物堆积较多；3.小区内毒饵盒投放不规范；4.垃圾车未封闭。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天汉大道崔家沟转盘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汉中英和汽车销售服务有限公司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1.厨房员工健康证过期，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作人员未戴口罩，操作间无垃圾桶、无挡鼠板，餐厅通风窗无纱窗，餐厅和厨房无灭蝇灯、防蝇帘，餐厅发现鼠粪，空调排风口未封堵；2.院内有露天垃圾池，院内有废旧轮胎，部分内有积水；3.库房未明确分区，杂物乱堆；4.厕所无灭蝇灯、防蝇帘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天汉大道6号厂对面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好宜家生鲜超市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1.鲜肉区有蝇虫，生鲜库房杂物堆积；2.仓库挡鼠板高度不规范，食品直接落地，违规投放鼠药，仓库内有明火厨房。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兴汉新区管委会院内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汉文投公司</w:t>
            </w:r>
          </w:p>
        </w:tc>
        <w:tc>
          <w:tcPr>
            <w:tcW w:w="8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厨房操作间窗口无纱窗，垃圾桶未加盖，无挡鼠板，汤菜熟食未加盖，下水道无防鼠网，工作人员未戴口罩；2.厨房旁墙角有大量杂物堆积，洗碗池附近泔水桶未加盖，餐厅无防蝇帘，院内多处废弃杂物内有积水；3.办公楼厕所无灭蝇灯。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593" w:right="1905" w:bottom="1304" w:left="1701" w:header="0" w:footer="1304" w:gutter="0"/>
          <w:pgNumType w:fmt="decimal"/>
          <w:cols w:space="0" w:num="1"/>
          <w:rtlGutter w:val="0"/>
          <w:docGrid w:type="lines" w:linePitch="32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ind w:firstLine="320" w:firstLineChars="1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抄送</w:t>
      </w: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市委办公室，市人大常委会办公室，市政府办公室，</w:t>
      </w:r>
    </w:p>
    <w:p>
      <w:pPr>
        <w:spacing w:line="340" w:lineRule="exact"/>
        <w:ind w:left="1277" w:leftChars="608" w:firstLine="0" w:firstLineChars="0"/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市政协办公室，市委督查办</w:t>
      </w: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。</w:t>
      </w:r>
    </w:p>
    <w:p>
      <w:pPr>
        <w:spacing w:line="340" w:lineRule="exact"/>
        <w:ind w:left="1277" w:leftChars="608" w:firstLine="0" w:firstLineChars="0"/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市直有关部门，中省驻汉有关单位。</w:t>
      </w:r>
    </w:p>
    <w:p>
      <w:pPr>
        <w:spacing w:line="340" w:lineRule="exact"/>
        <w:ind w:firstLine="1280" w:firstLineChars="4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创建工作指挥部各领导。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汉中市创建工作指挥部办公室　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日印发　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共印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55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份</w:t>
      </w:r>
    </w:p>
    <w:sectPr>
      <w:footerReference r:id="rId5" w:type="default"/>
      <w:pgSz w:w="11906" w:h="16838"/>
      <w:pgMar w:top="1905" w:right="1304" w:bottom="1701" w:left="1593" w:header="0" w:footer="1304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－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－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17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6E"/>
    <w:rsid w:val="004857BC"/>
    <w:rsid w:val="0087627F"/>
    <w:rsid w:val="00992B40"/>
    <w:rsid w:val="00BC042D"/>
    <w:rsid w:val="00BF7D6E"/>
    <w:rsid w:val="00D7778A"/>
    <w:rsid w:val="00E34886"/>
    <w:rsid w:val="00E94FE8"/>
    <w:rsid w:val="00FA5C62"/>
    <w:rsid w:val="01254FA4"/>
    <w:rsid w:val="02E63E05"/>
    <w:rsid w:val="03263865"/>
    <w:rsid w:val="035256D1"/>
    <w:rsid w:val="098441D8"/>
    <w:rsid w:val="0EC54926"/>
    <w:rsid w:val="180B53E2"/>
    <w:rsid w:val="1AB37B76"/>
    <w:rsid w:val="1C4F6636"/>
    <w:rsid w:val="1CCC711F"/>
    <w:rsid w:val="202E2648"/>
    <w:rsid w:val="22D71A6E"/>
    <w:rsid w:val="26632704"/>
    <w:rsid w:val="26A629D4"/>
    <w:rsid w:val="2BFF5262"/>
    <w:rsid w:val="2C5E6FC7"/>
    <w:rsid w:val="2DAB63D5"/>
    <w:rsid w:val="31064590"/>
    <w:rsid w:val="321F7807"/>
    <w:rsid w:val="37432966"/>
    <w:rsid w:val="37502EFF"/>
    <w:rsid w:val="37780F61"/>
    <w:rsid w:val="3B651512"/>
    <w:rsid w:val="3D7D2177"/>
    <w:rsid w:val="412B6B1B"/>
    <w:rsid w:val="43DA5418"/>
    <w:rsid w:val="446F1348"/>
    <w:rsid w:val="47D97714"/>
    <w:rsid w:val="490F3CE2"/>
    <w:rsid w:val="4A475A7C"/>
    <w:rsid w:val="50F90926"/>
    <w:rsid w:val="51B211E5"/>
    <w:rsid w:val="5242774C"/>
    <w:rsid w:val="524D74A8"/>
    <w:rsid w:val="5EFF1DE9"/>
    <w:rsid w:val="60C416E1"/>
    <w:rsid w:val="618C7508"/>
    <w:rsid w:val="63AA044A"/>
    <w:rsid w:val="65D078AF"/>
    <w:rsid w:val="6718442D"/>
    <w:rsid w:val="699E5FE6"/>
    <w:rsid w:val="6B8F4F45"/>
    <w:rsid w:val="6D5E2E30"/>
    <w:rsid w:val="706E1DDD"/>
    <w:rsid w:val="72664707"/>
    <w:rsid w:val="74327280"/>
    <w:rsid w:val="76447DE4"/>
    <w:rsid w:val="76C550D7"/>
    <w:rsid w:val="774217C4"/>
    <w:rsid w:val="77F53FC0"/>
    <w:rsid w:val="7A2205FE"/>
    <w:rsid w:val="7A420D22"/>
    <w:rsid w:val="7B8F541F"/>
    <w:rsid w:val="7D8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3C53E-5A7D-4EB2-94FB-9F5FBB87C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14</Pages>
  <Words>1040</Words>
  <Characters>5930</Characters>
  <Lines>49</Lines>
  <Paragraphs>13</Paragraphs>
  <TotalTime>50</TotalTime>
  <ScaleCrop>false</ScaleCrop>
  <LinksUpToDate>false</LinksUpToDate>
  <CharactersWithSpaces>6957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2020-06-29T01:28:00Z</dcterms:created>
  <dc:creator>微软用户</dc:creator>
  <cp:lastModifiedBy>Administrator</cp:lastModifiedBy>
  <cp:lastPrinted>2020-07-06T01:09:00Z</cp:lastPrinted>
  <dcterms:modified xsi:type="dcterms:W3CDTF">2020-07-07T02:42:51Z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